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7D77" w14:textId="77777777" w:rsidR="007C1600" w:rsidRPr="003728EC" w:rsidRDefault="007C1600">
      <w:pPr>
        <w:rPr>
          <w:rFonts w:ascii="UD デジタル 教科書体 N-B" w:eastAsia="UD デジタル 教科書体 N-B" w:hint="eastAsia"/>
          <w:b/>
          <w:bCs/>
          <w:sz w:val="40"/>
          <w:szCs w:val="44"/>
        </w:rPr>
      </w:pPr>
      <w:r w:rsidRPr="003728EC">
        <w:rPr>
          <w:rFonts w:ascii="UD デジタル 教科書体 N-B" w:eastAsia="UD デジタル 教科書体 N-B" w:hint="eastAsia"/>
          <w:b/>
          <w:bCs/>
          <w:sz w:val="40"/>
          <w:szCs w:val="44"/>
        </w:rPr>
        <w:t>令和5年度　5月9日　人権朝会</w:t>
      </w:r>
    </w:p>
    <w:p w14:paraId="20E80C28" w14:textId="77777777" w:rsidR="003728EC" w:rsidRPr="003728EC" w:rsidRDefault="003728EC" w:rsidP="003728EC">
      <w:pPr>
        <w:spacing w:line="340" w:lineRule="exact"/>
        <w:ind w:firstLine="280"/>
        <w:rPr>
          <w:rFonts w:ascii="UD デジタル 教科書体 N-B" w:eastAsia="UD デジタル 教科書体 N-B" w:hint="eastAsia"/>
          <w:sz w:val="28"/>
          <w:szCs w:val="32"/>
        </w:rPr>
      </w:pPr>
      <w:r w:rsidRPr="003728EC">
        <w:rPr>
          <w:rFonts w:ascii="UD デジタル 教科書体 N-B" w:eastAsia="UD デジタル 教科書体 N-B" w:hint="eastAsia"/>
          <w:sz w:val="28"/>
          <w:szCs w:val="32"/>
        </w:rPr>
        <w:t>人権とは、</w:t>
      </w:r>
      <w:r w:rsidRPr="003728EC">
        <w:rPr>
          <w:rFonts w:ascii="UD デジタル 教科書体 N-B" w:eastAsia="UD デジタル 教科書体 N-B" w:hint="eastAsia"/>
          <w:sz w:val="28"/>
          <w:szCs w:val="32"/>
        </w:rPr>
        <w:t>人権（じんけん）とは</w:t>
      </w:r>
    </w:p>
    <w:p w14:paraId="012730C7" w14:textId="77777777" w:rsidR="003728EC" w:rsidRPr="003728EC" w:rsidRDefault="003728EC" w:rsidP="003728EC">
      <w:pPr>
        <w:spacing w:line="340" w:lineRule="exact"/>
        <w:ind w:firstLine="1610"/>
        <w:rPr>
          <w:rFonts w:ascii="UD デジタル 教科書体 N-B" w:eastAsia="UD デジタル 教科書体 N-B" w:hint="eastAsia"/>
          <w:sz w:val="28"/>
          <w:szCs w:val="32"/>
        </w:rPr>
      </w:pPr>
      <w:r w:rsidRPr="003728EC">
        <w:rPr>
          <w:rFonts w:ascii="UD デジタル 教科書体 N-B" w:eastAsia="UD デジタル 教科書体 N-B" w:hint="eastAsia"/>
          <w:sz w:val="28"/>
          <w:szCs w:val="32"/>
        </w:rPr>
        <w:t>だれにも認められている権利で</w:t>
      </w:r>
    </w:p>
    <w:p w14:paraId="5786F864" w14:textId="77777777" w:rsidR="007C1600" w:rsidRDefault="003728EC" w:rsidP="003728EC">
      <w:pPr>
        <w:spacing w:line="340" w:lineRule="exact"/>
        <w:ind w:firstLine="1610"/>
        <w:rPr>
          <w:rFonts w:ascii="UD デジタル 教科書体 N-B" w:eastAsia="UD デジタル 教科書体 N-B"/>
          <w:sz w:val="28"/>
          <w:szCs w:val="32"/>
        </w:rPr>
      </w:pPr>
      <w:r w:rsidRPr="003728EC">
        <w:rPr>
          <w:rFonts w:ascii="UD デジタル 教科書体 N-B" w:eastAsia="UD デジタル 教科書体 N-B" w:hint="eastAsia"/>
          <w:sz w:val="28"/>
          <w:szCs w:val="32"/>
        </w:rPr>
        <w:t>わたしたちが幸せ</w:t>
      </w:r>
      <w:r w:rsidRPr="003728EC">
        <w:rPr>
          <w:rFonts w:ascii="UD デジタル 教科書体 N-B" w:eastAsia="UD デジタル 教科書体 N-B" w:hint="eastAsia"/>
          <w:sz w:val="28"/>
          <w:szCs w:val="32"/>
        </w:rPr>
        <w:t>に</w:t>
      </w:r>
      <w:r w:rsidRPr="003728EC">
        <w:rPr>
          <w:rFonts w:ascii="UD デジタル 教科書体 N-B" w:eastAsia="UD デジタル 教科書体 N-B" w:hint="eastAsia"/>
          <w:sz w:val="28"/>
          <w:szCs w:val="32"/>
        </w:rPr>
        <w:t>生きるためのもの</w:t>
      </w:r>
    </w:p>
    <w:p w14:paraId="6FF3F3B6" w14:textId="77777777" w:rsidR="003728EC" w:rsidRDefault="003728EC" w:rsidP="003728EC">
      <w:pPr>
        <w:spacing w:line="340" w:lineRule="exact"/>
        <w:rPr>
          <w:rFonts w:ascii="UD デジタル 教科書体 N-B" w:eastAsia="UD デジタル 教科書体 N-B"/>
          <w:sz w:val="28"/>
          <w:szCs w:val="32"/>
        </w:rPr>
      </w:pPr>
    </w:p>
    <w:p w14:paraId="7CD97B2F" w14:textId="77777777" w:rsidR="003728EC" w:rsidRDefault="003728EC" w:rsidP="003728EC">
      <w:pPr>
        <w:spacing w:line="340" w:lineRule="exact"/>
        <w:rPr>
          <w:rFonts w:ascii="BIZ UDゴシック" w:eastAsia="BIZ UDゴシック" w:hAnsi="BIZ UDゴシック"/>
          <w:b/>
          <w:bCs/>
          <w:color w:val="000000" w:themeColor="text1"/>
          <w:kern w:val="24"/>
          <w:sz w:val="28"/>
          <w:szCs w:val="28"/>
        </w:rPr>
      </w:pPr>
      <w:r w:rsidRPr="003728EC">
        <w:rPr>
          <w:rFonts w:ascii="BIZ UDゴシック" w:eastAsia="BIZ UDゴシック" w:hAnsi="BIZ UDゴシック" w:hint="eastAsia"/>
          <w:b/>
          <w:bCs/>
          <w:color w:val="000000" w:themeColor="text1"/>
          <w:kern w:val="24"/>
          <w:sz w:val="28"/>
          <w:szCs w:val="28"/>
          <w:eastAsianLayout w:id="-1253732607"/>
        </w:rPr>
        <w:t>人権旬間（じんけんじゅんかん）はみんなで　じんけんに　ついて</w:t>
      </w:r>
      <w:r w:rsidRPr="003728EC">
        <w:rPr>
          <w:rFonts w:ascii="BIZ UDゴシック" w:eastAsia="BIZ UDゴシック" w:hAnsi="BIZ UDゴシック"/>
          <w:b/>
          <w:bCs/>
          <w:color w:val="000000" w:themeColor="text1"/>
          <w:kern w:val="24"/>
          <w:sz w:val="28"/>
          <w:szCs w:val="28"/>
          <w:eastAsianLayout w:id="-1253732607"/>
        </w:rPr>
        <w:br/>
        <w:t>かんがえ、こうどうするきかんです。４月２６日～５月２０日まで</w:t>
      </w:r>
    </w:p>
    <w:p w14:paraId="3E57B3D5" w14:textId="77777777" w:rsidR="003728EC" w:rsidRDefault="003728EC" w:rsidP="003728EC">
      <w:pPr>
        <w:spacing w:line="340" w:lineRule="exact"/>
        <w:rPr>
          <w:rFonts w:ascii="BIZ UDゴシック" w:eastAsia="BIZ UDゴシック" w:hAnsi="BIZ UDゴシック"/>
          <w:b/>
          <w:bCs/>
          <w:color w:val="000000" w:themeColor="text1"/>
          <w:kern w:val="24"/>
          <w:sz w:val="28"/>
          <w:szCs w:val="28"/>
        </w:rPr>
      </w:pPr>
    </w:p>
    <w:p w14:paraId="459AD2A9" w14:textId="77777777" w:rsidR="003728EC" w:rsidRPr="003728EC" w:rsidRDefault="003728EC" w:rsidP="003728EC">
      <w:pPr>
        <w:spacing w:line="340" w:lineRule="exact"/>
        <w:rPr>
          <w:rFonts w:ascii="UD デジタル 教科書体 N-B" w:eastAsia="UD デジタル 教科書体 N-B" w:hint="eastAsia"/>
          <w:color w:val="000000" w:themeColor="text1"/>
          <w:sz w:val="24"/>
          <w:szCs w:val="28"/>
        </w:rPr>
      </w:pPr>
      <w:r w:rsidRPr="003728EC">
        <w:rPr>
          <w:rFonts w:ascii="UD デジタル 教科書体 N-B" w:eastAsia="UD デジタル 教科書体 N-B" w:hint="eastAsia"/>
          <w:color w:val="000000" w:themeColor="text1"/>
          <w:sz w:val="24"/>
          <w:szCs w:val="28"/>
        </w:rPr>
        <w:t>十人十色とは、考え、好み・せいかくなどが、ひとによってそれぞれことなること。</w:t>
      </w:r>
    </w:p>
    <w:p w14:paraId="5F9086E4" w14:textId="77777777" w:rsidR="003728EC" w:rsidRPr="003728EC" w:rsidRDefault="003728EC" w:rsidP="003728EC">
      <w:pPr>
        <w:spacing w:line="340" w:lineRule="exact"/>
        <w:rPr>
          <w:rFonts w:ascii="UD デジタル 教科書体 N-B" w:eastAsia="UD デジタル 教科書体 N-B" w:hint="eastAsia"/>
          <w:color w:val="000000" w:themeColor="text1"/>
          <w:sz w:val="24"/>
          <w:szCs w:val="28"/>
        </w:rPr>
      </w:pPr>
      <w:r w:rsidRPr="003728EC">
        <w:rPr>
          <w:rFonts w:ascii="UD デジタル 教科書体 N-B" w:eastAsia="UD デジタル 教科書体 N-B" w:hint="eastAsia"/>
          <w:color w:val="000000" w:themeColor="text1"/>
          <w:sz w:val="24"/>
          <w:szCs w:val="28"/>
        </w:rPr>
        <w:t>つまり、一人ひとりみんな違うということです。</w:t>
      </w:r>
    </w:p>
    <w:p w14:paraId="4693CF71" w14:textId="77777777" w:rsidR="003728EC" w:rsidRDefault="003728EC" w:rsidP="003728EC">
      <w:pPr>
        <w:spacing w:line="340" w:lineRule="exact"/>
        <w:rPr>
          <w:rFonts w:ascii="UD デジタル 教科書体 N-B" w:eastAsia="UD デジタル 教科書体 N-B"/>
          <w:color w:val="000000" w:themeColor="text1"/>
          <w:sz w:val="24"/>
          <w:szCs w:val="28"/>
        </w:rPr>
      </w:pPr>
      <w:r w:rsidRPr="003728EC">
        <w:rPr>
          <w:rFonts w:ascii="UD デジタル 教科書体 N-B" w:eastAsia="UD デジタル 教科書体 N-B" w:hint="eastAsia"/>
          <w:color w:val="000000" w:themeColor="text1"/>
          <w:sz w:val="24"/>
          <w:szCs w:val="28"/>
        </w:rPr>
        <w:t>言い換えるとみんな一人一人違いがあり、それが大事だということです。</w:t>
      </w:r>
    </w:p>
    <w:p w14:paraId="2F89EA22" w14:textId="77777777" w:rsidR="003728EC" w:rsidRDefault="003728EC" w:rsidP="003728EC">
      <w:pPr>
        <w:spacing w:line="340" w:lineRule="exact"/>
        <w:rPr>
          <w:rFonts w:ascii="UD デジタル 教科書体 N-B" w:eastAsia="UD デジタル 教科書体 N-B"/>
          <w:color w:val="000000" w:themeColor="text1"/>
          <w:sz w:val="24"/>
          <w:szCs w:val="28"/>
        </w:rPr>
      </w:pPr>
    </w:p>
    <w:p w14:paraId="58E7EA26" w14:textId="77777777" w:rsidR="0008590D" w:rsidRDefault="0008590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今日は、私たちも心のお話をします。</w:t>
      </w:r>
    </w:p>
    <w:p w14:paraId="540E9ECD" w14:textId="77777777" w:rsidR="0008590D" w:rsidRDefault="0008590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これは、皆さんの「こころ」です。ピンクのハートで表しました。</w:t>
      </w:r>
    </w:p>
    <w:p w14:paraId="4FEF06FF" w14:textId="77777777" w:rsidR="0008590D" w:rsidRDefault="0008590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 xml:space="preserve">幸せだと　</w:t>
      </w:r>
      <w:r w:rsidR="00A0195D">
        <w:rPr>
          <w:rFonts w:ascii="UD デジタル 教科書体 N-B" w:eastAsia="UD デジタル 教科書体 N-B" w:hint="eastAsia"/>
          <w:color w:val="000000" w:themeColor="text1"/>
          <w:sz w:val="24"/>
          <w:szCs w:val="28"/>
        </w:rPr>
        <w:t>しわのないきれいなハート（心）です。</w:t>
      </w:r>
    </w:p>
    <w:p w14:paraId="1FEC4D64"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でも、嫌なことをされたり、言われたり、悲しいことが起こると</w:t>
      </w:r>
    </w:p>
    <w:p w14:paraId="4761A642"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どうなるでしょう？</w:t>
      </w:r>
    </w:p>
    <w:p w14:paraId="0833FCE9"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このようにくしゃくしゃになって伸ばしても元に戻りません</w:t>
      </w:r>
    </w:p>
    <w:p w14:paraId="4D7A1C55"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傷ついた心は、どんなに頑張っても元のきれいなハートには戻りません。</w:t>
      </w:r>
    </w:p>
    <w:p w14:paraId="609DD0BA" w14:textId="77777777" w:rsidR="00A0195D" w:rsidRPr="00A0195D" w:rsidRDefault="00A0195D" w:rsidP="003728EC">
      <w:pPr>
        <w:spacing w:line="340" w:lineRule="exact"/>
        <w:rPr>
          <w:rFonts w:ascii="UD デジタル 教科書体 N-B" w:eastAsia="UD デジタル 教科書体 N-B" w:hint="eastAsia"/>
          <w:color w:val="000000" w:themeColor="text1"/>
          <w:sz w:val="24"/>
          <w:szCs w:val="28"/>
        </w:rPr>
      </w:pPr>
    </w:p>
    <w:p w14:paraId="215D6655" w14:textId="77777777" w:rsidR="00A0195D" w:rsidRDefault="00A0195D" w:rsidP="003728EC">
      <w:pPr>
        <w:spacing w:line="340" w:lineRule="exact"/>
        <w:rPr>
          <w:rFonts w:ascii="UD デジタル 教科書体 N-B" w:eastAsia="UD デジタル 教科書体 N-B" w:hint="eastAsia"/>
          <w:color w:val="000000" w:themeColor="text1"/>
          <w:sz w:val="24"/>
          <w:szCs w:val="28"/>
        </w:rPr>
      </w:pPr>
    </w:p>
    <w:p w14:paraId="172BA0E6"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では、誰かの心を傷つけると、その相手の心がどうなるでしょう？</w:t>
      </w:r>
    </w:p>
    <w:p w14:paraId="7FC85F1C"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心が傷つけられてどんどんいっぱいになってしまします。</w:t>
      </w:r>
    </w:p>
    <w:p w14:paraId="44F5A0EB" w14:textId="77777777" w:rsidR="00A0195D" w:rsidRDefault="00A0195D" w:rsidP="003728EC">
      <w:pPr>
        <w:spacing w:line="340" w:lineRule="exact"/>
        <w:rPr>
          <w:rFonts w:ascii="UD デジタル 教科書体 N-B" w:eastAsia="UD デジタル 教科書体 N-B"/>
          <w:color w:val="000000" w:themeColor="text1"/>
          <w:sz w:val="24"/>
          <w:szCs w:val="28"/>
        </w:rPr>
      </w:pPr>
    </w:p>
    <w:p w14:paraId="1E2B3901"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心を傷つけられてしまったら、どうしたらよいでしょうか？</w:t>
      </w:r>
    </w:p>
    <w:p w14:paraId="7B36A8D6" w14:textId="77777777" w:rsidR="00A0195D" w:rsidRDefault="00A0195D" w:rsidP="003728EC">
      <w:pPr>
        <w:spacing w:line="340" w:lineRule="exact"/>
        <w:rPr>
          <w:rFonts w:ascii="UD デジタル 教科書体 N-B" w:eastAsia="UD デジタル 教科書体 N-B"/>
          <w:color w:val="000000" w:themeColor="text1"/>
          <w:sz w:val="24"/>
          <w:szCs w:val="28"/>
        </w:rPr>
      </w:pPr>
    </w:p>
    <w:p w14:paraId="7AF812E6" w14:textId="77777777" w:rsidR="00A0195D" w:rsidRDefault="00A0195D"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・心が茶色の水でいっぱいになる前に、「味方探し」</w:t>
      </w:r>
      <w:r w:rsidR="008D0C79">
        <w:rPr>
          <w:rFonts w:ascii="UD デジタル 教科書体 N-B" w:eastAsia="UD デジタル 教科書体 N-B" w:hint="eastAsia"/>
          <w:color w:val="000000" w:themeColor="text1"/>
          <w:sz w:val="24"/>
          <w:szCs w:val="28"/>
        </w:rPr>
        <w:t>ができるとよいです。</w:t>
      </w:r>
    </w:p>
    <w:p w14:paraId="19F9F6D2" w14:textId="77777777" w:rsidR="008D0C79" w:rsidRDefault="008D0C79"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 xml:space="preserve">　友達や先生やおうちの人など周りにはたくさんの見方がいるはずです。困っているときは、ＳＯＳを出しましょう。</w:t>
      </w:r>
    </w:p>
    <w:p w14:paraId="257E941B" w14:textId="77777777" w:rsidR="008D0C79" w:rsidRDefault="008D0C79" w:rsidP="003728EC">
      <w:pPr>
        <w:spacing w:line="340" w:lineRule="exact"/>
        <w:rPr>
          <w:rFonts w:ascii="UD デジタル 教科書体 N-B" w:eastAsia="UD デジタル 教科書体 N-B"/>
          <w:color w:val="000000" w:themeColor="text1"/>
          <w:sz w:val="24"/>
          <w:szCs w:val="28"/>
        </w:rPr>
      </w:pPr>
    </w:p>
    <w:p w14:paraId="0404A408" w14:textId="77777777" w:rsidR="008D0C79" w:rsidRDefault="008D0C79"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では、心を傷つけないために何をすればいいでしょうか？</w:t>
      </w:r>
    </w:p>
    <w:p w14:paraId="411580AD" w14:textId="77777777" w:rsidR="008D0C79" w:rsidRPr="00A0195D" w:rsidRDefault="008D0C79" w:rsidP="003728EC">
      <w:pPr>
        <w:spacing w:line="340" w:lineRule="exact"/>
        <w:rPr>
          <w:rFonts w:ascii="UD デジタル 教科書体 N-B" w:eastAsia="UD デジタル 教科書体 N-B" w:hint="eastAsia"/>
          <w:color w:val="000000" w:themeColor="text1"/>
          <w:sz w:val="24"/>
          <w:szCs w:val="28"/>
        </w:rPr>
      </w:pPr>
      <w:r>
        <w:rPr>
          <w:rFonts w:ascii="UD デジタル 教科書体 N-B" w:eastAsia="UD デジタル 教科書体 N-B" w:hint="eastAsia"/>
          <w:color w:val="000000" w:themeColor="text1"/>
          <w:sz w:val="24"/>
          <w:szCs w:val="28"/>
        </w:rPr>
        <w:t xml:space="preserve">　・助け合える仲間づくり</w:t>
      </w:r>
    </w:p>
    <w:p w14:paraId="70F64868" w14:textId="77777777" w:rsidR="00A0195D" w:rsidRDefault="008D0C79"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 xml:space="preserve">　・すぐそばに自分を守ってくれるたくさん味方がいることを知る</w:t>
      </w:r>
    </w:p>
    <w:p w14:paraId="3344BCA3" w14:textId="77777777" w:rsidR="008D0C79" w:rsidRDefault="008D0C79"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 xml:space="preserve">　・友達が傷ついていたら、味方になる思いやりの心を持つことが大切</w:t>
      </w:r>
    </w:p>
    <w:p w14:paraId="6F05809E" w14:textId="77777777" w:rsidR="008D0C79" w:rsidRDefault="008D0C79" w:rsidP="003728EC">
      <w:pPr>
        <w:spacing w:line="340" w:lineRule="exact"/>
        <w:rPr>
          <w:rFonts w:ascii="UD デジタル 教科書体 N-B" w:eastAsia="UD デジタル 教科書体 N-B"/>
          <w:color w:val="000000" w:themeColor="text1"/>
          <w:sz w:val="24"/>
          <w:szCs w:val="28"/>
        </w:rPr>
      </w:pPr>
      <w:r>
        <w:rPr>
          <w:rFonts w:ascii="UD デジタル 教科書体 N-B" w:eastAsia="UD デジタル 教科書体 N-B" w:hint="eastAsia"/>
          <w:color w:val="000000" w:themeColor="text1"/>
          <w:sz w:val="24"/>
          <w:szCs w:val="28"/>
        </w:rPr>
        <w:t xml:space="preserve">　</w:t>
      </w:r>
    </w:p>
    <w:p w14:paraId="41243192" w14:textId="77777777" w:rsidR="008D0C79" w:rsidRDefault="008D0C79" w:rsidP="003728EC">
      <w:pPr>
        <w:spacing w:line="340" w:lineRule="exact"/>
        <w:rPr>
          <w:rFonts w:ascii="UD デジタル 教科書体 N-B" w:eastAsia="UD デジタル 教科書体 N-B"/>
          <w:color w:val="000000" w:themeColor="text1"/>
          <w:sz w:val="24"/>
          <w:szCs w:val="28"/>
        </w:rPr>
      </w:pPr>
    </w:p>
    <w:p w14:paraId="248E97C4" w14:textId="77777777" w:rsidR="008D0C79" w:rsidRPr="008D0C79" w:rsidRDefault="008D0C79" w:rsidP="003728EC">
      <w:pPr>
        <w:spacing w:line="340" w:lineRule="exact"/>
        <w:rPr>
          <w:rFonts w:ascii="UD デジタル 教科書体 N-B" w:eastAsia="UD デジタル 教科書体 N-B" w:hint="eastAsia"/>
          <w:color w:val="000000" w:themeColor="text1"/>
          <w:sz w:val="24"/>
          <w:szCs w:val="28"/>
        </w:rPr>
      </w:pPr>
      <w:r>
        <w:rPr>
          <w:rFonts w:ascii="UD デジタル 教科書体 N-B" w:eastAsia="UD デジタル 教科書体 N-B" w:hint="eastAsia"/>
          <w:color w:val="000000" w:themeColor="text1"/>
          <w:sz w:val="24"/>
          <w:szCs w:val="28"/>
        </w:rPr>
        <w:t>★自分の心も大切に、相手の心も大切に生活していきましょう</w:t>
      </w:r>
    </w:p>
    <w:sectPr w:rsidR="008D0C79" w:rsidRPr="008D0C79" w:rsidSect="007C160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00"/>
    <w:rsid w:val="0008590D"/>
    <w:rsid w:val="003728EC"/>
    <w:rsid w:val="007C1600"/>
    <w:rsid w:val="008D0C79"/>
    <w:rsid w:val="00A01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CF74F"/>
  <w15:chartTrackingRefBased/>
  <w15:docId w15:val="{F13C309C-2B24-4625-BE6C-19A121A7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由美子</dc:creator>
  <cp:keywords/>
  <dc:description/>
  <cp:lastModifiedBy>新井 由美子</cp:lastModifiedBy>
  <cp:revision>2</cp:revision>
  <dcterms:created xsi:type="dcterms:W3CDTF">2023-05-08T14:06:00Z</dcterms:created>
  <dcterms:modified xsi:type="dcterms:W3CDTF">2023-05-08T14:06:00Z</dcterms:modified>
</cp:coreProperties>
</file>